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DA683" w14:textId="77777777" w:rsidR="00725CD9" w:rsidRPr="00725CD9" w:rsidRDefault="00725CD9" w:rsidP="00725CD9">
      <w:pPr>
        <w:rPr>
          <w:rFonts w:ascii="Arial" w:hAnsi="Arial" w:cs="Arial"/>
          <w:sz w:val="22"/>
        </w:rPr>
      </w:pPr>
      <w:r w:rsidRPr="00725CD9">
        <w:rPr>
          <w:rFonts w:ascii="Arial" w:hAnsi="Arial" w:cs="Arial"/>
          <w:sz w:val="22"/>
        </w:rPr>
        <w:t xml:space="preserve">Table S1. Comparison of baseline </w:t>
      </w:r>
      <w:bookmarkStart w:id="0" w:name="OLE_LINK76"/>
      <w:r w:rsidRPr="00725CD9">
        <w:rPr>
          <w:rFonts w:ascii="Arial" w:hAnsi="Arial" w:cs="Arial"/>
          <w:sz w:val="22"/>
        </w:rPr>
        <w:t>characteristics</w:t>
      </w:r>
      <w:bookmarkEnd w:id="0"/>
      <w:r w:rsidRPr="00725CD9">
        <w:rPr>
          <w:rFonts w:ascii="Arial" w:hAnsi="Arial" w:cs="Arial"/>
          <w:sz w:val="22"/>
        </w:rPr>
        <w:t xml:space="preserve"> between follow-up and lost-to-follow-up groups</w:t>
      </w:r>
    </w:p>
    <w:p w14:paraId="6BA9B545" w14:textId="50406926" w:rsidR="00725CD9" w:rsidRPr="00725CD9" w:rsidRDefault="00725CD9" w:rsidP="00725CD9">
      <w:pPr>
        <w:rPr>
          <w:rFonts w:ascii="Arial" w:hAnsi="Arial" w:cs="Arial"/>
          <w:sz w:val="22"/>
        </w:rPr>
      </w:pPr>
      <w:r w:rsidRPr="00725CD9">
        <w:rPr>
          <w:rFonts w:ascii="Arial" w:hAnsi="Arial" w:cs="Arial"/>
          <w:sz w:val="22"/>
        </w:rPr>
        <w:t xml:space="preserve">Group C: patients who completed 1-year follow-up; Group D: patients lost to follow-up. Continuous variables are expressed as mean ± SD or median (IQR), categorical variables as number (%). Between-group comparisons were conducted using independent-sample t-test, Mann–Whitney U test, or </w:t>
      </w:r>
      <w:r w:rsidR="00E46525">
        <w:rPr>
          <w:rFonts w:ascii="Arial" w:hAnsi="Arial" w:cs="Arial"/>
          <w:sz w:val="22"/>
        </w:rPr>
        <w:sym w:font="Symbol" w:char="F063"/>
      </w:r>
      <w:r w:rsidRPr="00725CD9">
        <w:rPr>
          <w:rFonts w:ascii="Arial" w:hAnsi="Arial" w:cs="Arial"/>
          <w:sz w:val="22"/>
        </w:rPr>
        <w:t>² test. All P &gt; 0.05, indicating no significant selection bias.</w:t>
      </w:r>
    </w:p>
    <w:p w14:paraId="2D701DAA" w14:textId="77777777" w:rsidR="00306BC5" w:rsidRPr="00725CD9" w:rsidRDefault="00306BC5">
      <w:pPr>
        <w:rPr>
          <w:rFonts w:ascii="Arial" w:hAnsi="Arial" w:cs="Arial"/>
          <w:sz w:val="22"/>
        </w:rPr>
      </w:pPr>
    </w:p>
    <w:tbl>
      <w:tblPr>
        <w:tblStyle w:val="1"/>
        <w:tblW w:w="10632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93"/>
        <w:gridCol w:w="2076"/>
        <w:gridCol w:w="2076"/>
        <w:gridCol w:w="2198"/>
        <w:gridCol w:w="1155"/>
        <w:gridCol w:w="1134"/>
      </w:tblGrid>
      <w:tr w:rsidR="00F205A0" w:rsidRPr="00B52804" w14:paraId="6B2658E6" w14:textId="77777777" w:rsidTr="008B2D6D">
        <w:trPr>
          <w:jc w:val="center"/>
        </w:trPr>
        <w:tc>
          <w:tcPr>
            <w:tcW w:w="19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5BF7F4" w14:textId="77777777" w:rsidR="00F205A0" w:rsidRPr="00B52804" w:rsidRDefault="00F205A0" w:rsidP="00F205A0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Index</w:t>
            </w:r>
          </w:p>
        </w:tc>
        <w:tc>
          <w:tcPr>
            <w:tcW w:w="20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833F7E" w14:textId="013D9246" w:rsidR="00F205A0" w:rsidRPr="00B52804" w:rsidRDefault="00F205A0" w:rsidP="00F205A0">
            <w:pPr>
              <w:rPr>
                <w:rFonts w:ascii="Arial" w:eastAsia="等线" w:hAnsi="Arial" w:cs="Arial"/>
                <w:sz w:val="22"/>
              </w:rPr>
            </w:pPr>
            <w:r w:rsidRPr="000521F1">
              <w:rPr>
                <w:rFonts w:ascii="Arial" w:hAnsi="Arial" w:cs="Arial"/>
                <w:sz w:val="22"/>
                <w:szCs w:val="22"/>
              </w:rPr>
              <w:t>Total(n=130)</w:t>
            </w:r>
          </w:p>
        </w:tc>
        <w:tc>
          <w:tcPr>
            <w:tcW w:w="20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442507" w14:textId="760EEC4E" w:rsidR="00F205A0" w:rsidRPr="00B52804" w:rsidRDefault="00F205A0" w:rsidP="00F205A0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Group C(n=</w:t>
            </w:r>
            <w:r w:rsidR="008B2D6D">
              <w:rPr>
                <w:rFonts w:ascii="Arial" w:eastAsia="等线" w:hAnsi="Arial" w:cs="Arial"/>
                <w:sz w:val="22"/>
                <w:szCs w:val="22"/>
              </w:rPr>
              <w:t>115</w:t>
            </w:r>
            <w:r w:rsidRPr="00B52804">
              <w:rPr>
                <w:rFonts w:ascii="Arial" w:eastAsia="等线" w:hAnsi="Arial" w:cs="Arial"/>
                <w:sz w:val="22"/>
                <w:szCs w:val="22"/>
              </w:rPr>
              <w:t>)</w:t>
            </w:r>
          </w:p>
        </w:tc>
        <w:tc>
          <w:tcPr>
            <w:tcW w:w="219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4D7222" w14:textId="631C2AB2" w:rsidR="00F205A0" w:rsidRPr="00B52804" w:rsidRDefault="00F205A0" w:rsidP="00F205A0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Group D(n=1</w:t>
            </w:r>
            <w:r w:rsidR="008B2D6D">
              <w:rPr>
                <w:rFonts w:ascii="Arial" w:eastAsia="等线" w:hAnsi="Arial" w:cs="Arial"/>
                <w:sz w:val="22"/>
                <w:szCs w:val="22"/>
              </w:rPr>
              <w:t>5</w:t>
            </w:r>
            <w:r w:rsidRPr="00B52804">
              <w:rPr>
                <w:rFonts w:ascii="Arial" w:eastAsia="等线" w:hAnsi="Arial" w:cs="Arial"/>
                <w:sz w:val="22"/>
                <w:szCs w:val="22"/>
              </w:rPr>
              <w:t>)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204E1B" w14:textId="1A613162" w:rsidR="00F205A0" w:rsidRPr="00B52804" w:rsidRDefault="00F205A0" w:rsidP="00F205A0">
            <w:pPr>
              <w:rPr>
                <w:rFonts w:ascii="Arial" w:eastAsia="等线" w:hAnsi="Arial" w:cs="Arial"/>
                <w:sz w:val="22"/>
                <w:szCs w:val="22"/>
              </w:rPr>
            </w:pPr>
            <w:r>
              <w:rPr>
                <w:rFonts w:ascii="Arial" w:eastAsia="等线" w:hAnsi="Arial" w:cs="Arial" w:hint="eastAsia"/>
                <w:sz w:val="22"/>
                <w:szCs w:val="22"/>
              </w:rPr>
              <w:t>t</w:t>
            </w:r>
            <w:r w:rsidRPr="00B52804">
              <w:rPr>
                <w:rFonts w:ascii="Arial" w:eastAsia="等线" w:hAnsi="Arial" w:cs="Arial"/>
                <w:sz w:val="22"/>
                <w:szCs w:val="22"/>
              </w:rPr>
              <w:t>/Z/</w:t>
            </w:r>
            <w:r>
              <w:rPr>
                <w:rFonts w:ascii="Arial" w:eastAsia="等线" w:hAnsi="Arial" w:cs="Arial"/>
                <w:sz w:val="22"/>
                <w:szCs w:val="22"/>
              </w:rPr>
              <w:sym w:font="Symbol" w:char="F063"/>
            </w:r>
            <w:r w:rsidRPr="00070693">
              <w:rPr>
                <w:rFonts w:ascii="Arial" w:eastAsia="等线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612DC9" w14:textId="77777777" w:rsidR="00F205A0" w:rsidRPr="00B52804" w:rsidRDefault="00F205A0" w:rsidP="00F205A0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P value</w:t>
            </w:r>
          </w:p>
        </w:tc>
      </w:tr>
      <w:tr w:rsidR="008B2D6D" w:rsidRPr="00B52804" w14:paraId="4DFE5540" w14:textId="77777777" w:rsidTr="00574BBC">
        <w:trPr>
          <w:jc w:val="center"/>
        </w:trPr>
        <w:tc>
          <w:tcPr>
            <w:tcW w:w="1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2D6A70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Gender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5E234A" w14:textId="7777777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592055" w14:textId="210B3C7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3A27F5" w14:textId="7777777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E1BBBFE" w14:textId="2F6E2094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07DEE2" w14:textId="15C22E30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0.847</w:t>
            </w:r>
          </w:p>
        </w:tc>
      </w:tr>
      <w:tr w:rsidR="008B2D6D" w:rsidRPr="00B52804" w14:paraId="0ACBF304" w14:textId="77777777" w:rsidTr="00574BBC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9473A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Male (%)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767A7" w14:textId="2C9BE76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55(42.31%)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E40C8" w14:textId="24B0795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49(</w:t>
            </w:r>
            <w:r w:rsidR="004E2A8A">
              <w:rPr>
                <w:rFonts w:ascii="Arial" w:hAnsi="Arial" w:cs="Arial"/>
                <w:sz w:val="22"/>
                <w:szCs w:val="22"/>
              </w:rPr>
              <w:t>42.61</w:t>
            </w:r>
            <w:r w:rsidRPr="008B2D6D">
              <w:rPr>
                <w:rFonts w:ascii="Arial" w:hAnsi="Arial" w:cs="Arial"/>
                <w:sz w:val="22"/>
                <w:szCs w:val="22"/>
              </w:rPr>
              <w:t>%)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9801C9" w14:textId="1759E8D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6(4</w:t>
            </w:r>
            <w:r w:rsidR="004E2A8A">
              <w:rPr>
                <w:rFonts w:ascii="Arial" w:hAnsi="Arial" w:cs="Arial"/>
                <w:sz w:val="22"/>
                <w:szCs w:val="22"/>
              </w:rPr>
              <w:t>0.00</w:t>
            </w:r>
            <w:r w:rsidRPr="008B2D6D">
              <w:rPr>
                <w:rFonts w:ascii="Arial" w:hAnsi="Arial" w:cs="Arial"/>
                <w:sz w:val="22"/>
                <w:szCs w:val="22"/>
              </w:rPr>
              <w:t>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960A5" w14:textId="526AAA2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D97F9" w14:textId="7777777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2D6D" w:rsidRPr="00B52804" w14:paraId="7EC226FA" w14:textId="77777777" w:rsidTr="00574BBC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6A5D6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Female (%)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A8084" w14:textId="4F2C2418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75(57.69%)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4E439" w14:textId="5BEADAE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66(57</w:t>
            </w:r>
            <w:r w:rsidR="004E2A8A">
              <w:rPr>
                <w:rFonts w:ascii="Arial" w:hAnsi="Arial" w:cs="Arial"/>
                <w:sz w:val="22"/>
                <w:szCs w:val="22"/>
              </w:rPr>
              <w:t>.39</w:t>
            </w:r>
            <w:r w:rsidRPr="008B2D6D">
              <w:rPr>
                <w:rFonts w:ascii="Arial" w:hAnsi="Arial" w:cs="Arial"/>
                <w:sz w:val="22"/>
                <w:szCs w:val="22"/>
              </w:rPr>
              <w:t>%)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4449C" w14:textId="00143D5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9(</w:t>
            </w:r>
            <w:r w:rsidR="004E2A8A">
              <w:rPr>
                <w:rFonts w:ascii="Arial" w:hAnsi="Arial" w:cs="Arial"/>
                <w:sz w:val="22"/>
                <w:szCs w:val="22"/>
              </w:rPr>
              <w:t>60.00</w:t>
            </w:r>
            <w:r w:rsidRPr="008B2D6D">
              <w:rPr>
                <w:rFonts w:ascii="Arial" w:hAnsi="Arial" w:cs="Arial"/>
                <w:sz w:val="22"/>
                <w:szCs w:val="22"/>
              </w:rPr>
              <w:t>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8EFB6" w14:textId="4174E8D4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0E732" w14:textId="7777777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2D6D" w:rsidRPr="00B52804" w14:paraId="31BCF9C8" w14:textId="77777777" w:rsidTr="00574BBC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5E3F66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Hypertension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DD70E" w14:textId="3D14EDF9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3328D" w14:textId="49AA161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726DD" w14:textId="7777777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8AA562" w14:textId="7D68446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763D0" w14:textId="689494B2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0.275</w:t>
            </w:r>
          </w:p>
        </w:tc>
      </w:tr>
      <w:tr w:rsidR="008B2D6D" w:rsidRPr="00B52804" w14:paraId="760818E5" w14:textId="77777777" w:rsidTr="00574BBC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7319E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No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EBE03" w14:textId="141A7CB2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29(22.31%)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74A93" w14:textId="07293B7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24(</w:t>
            </w:r>
            <w:r w:rsidR="004E2A8A">
              <w:rPr>
                <w:rFonts w:ascii="Arial" w:hAnsi="Arial" w:cs="Arial"/>
                <w:sz w:val="22"/>
                <w:szCs w:val="22"/>
              </w:rPr>
              <w:t>20.87</w:t>
            </w:r>
            <w:r w:rsidRPr="008B2D6D">
              <w:rPr>
                <w:rFonts w:ascii="Arial" w:hAnsi="Arial" w:cs="Arial"/>
                <w:sz w:val="22"/>
                <w:szCs w:val="22"/>
              </w:rPr>
              <w:t>%)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4AA83" w14:textId="2E0441C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5(3</w:t>
            </w:r>
            <w:r w:rsidR="004E2A8A">
              <w:rPr>
                <w:rFonts w:ascii="Arial" w:hAnsi="Arial" w:cs="Arial"/>
                <w:sz w:val="22"/>
                <w:szCs w:val="22"/>
              </w:rPr>
              <w:t>3.33</w:t>
            </w:r>
            <w:r w:rsidRPr="008B2D6D">
              <w:rPr>
                <w:rFonts w:ascii="Arial" w:hAnsi="Arial" w:cs="Arial"/>
                <w:sz w:val="22"/>
                <w:szCs w:val="22"/>
              </w:rPr>
              <w:t>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E5DDF" w14:textId="2B35DE1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41EA4" w14:textId="7777777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2D6D" w:rsidRPr="00B52804" w14:paraId="05952B59" w14:textId="77777777" w:rsidTr="00574BBC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0068D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Yes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7C5AD" w14:textId="2C4315E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101(77.69%)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81549" w14:textId="33D2FE94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91(</w:t>
            </w:r>
            <w:r w:rsidR="004E2A8A">
              <w:rPr>
                <w:rFonts w:ascii="Arial" w:hAnsi="Arial" w:cs="Arial"/>
                <w:sz w:val="22"/>
                <w:szCs w:val="22"/>
              </w:rPr>
              <w:t>79.13</w:t>
            </w:r>
            <w:r w:rsidRPr="008B2D6D">
              <w:rPr>
                <w:rFonts w:ascii="Arial" w:hAnsi="Arial" w:cs="Arial"/>
                <w:sz w:val="22"/>
                <w:szCs w:val="22"/>
              </w:rPr>
              <w:t>%)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53EA0" w14:textId="27342DA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10(</w:t>
            </w:r>
            <w:r w:rsidR="004E2A8A">
              <w:rPr>
                <w:rFonts w:ascii="Arial" w:hAnsi="Arial" w:cs="Arial"/>
                <w:sz w:val="22"/>
                <w:szCs w:val="22"/>
              </w:rPr>
              <w:t>66.67</w:t>
            </w:r>
            <w:r w:rsidRPr="008B2D6D">
              <w:rPr>
                <w:rFonts w:ascii="Arial" w:hAnsi="Arial" w:cs="Arial"/>
                <w:sz w:val="22"/>
                <w:szCs w:val="22"/>
              </w:rPr>
              <w:t>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0674E" w14:textId="6FB00BD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7D362" w14:textId="7777777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2D6D" w:rsidRPr="00B52804" w14:paraId="73F288C6" w14:textId="77777777" w:rsidTr="00574BBC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ACB984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Diabetes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16D26" w14:textId="4FC2FA3E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5E207" w14:textId="4220035E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D2805" w14:textId="7777777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851CDC" w14:textId="77143283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103FA" w14:textId="007AE17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0.898</w:t>
            </w:r>
          </w:p>
        </w:tc>
      </w:tr>
      <w:tr w:rsidR="008B2D6D" w:rsidRPr="00B52804" w14:paraId="4A63362A" w14:textId="77777777" w:rsidTr="00574BBC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7616FB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No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C5901" w14:textId="11279E78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114(87.69%)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C692F" w14:textId="745DF79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101(</w:t>
            </w:r>
            <w:r w:rsidR="004E2A8A">
              <w:rPr>
                <w:rFonts w:ascii="Arial" w:hAnsi="Arial" w:cs="Arial"/>
                <w:sz w:val="22"/>
                <w:szCs w:val="22"/>
              </w:rPr>
              <w:t>87.83</w:t>
            </w:r>
            <w:r w:rsidRPr="008B2D6D">
              <w:rPr>
                <w:rFonts w:ascii="Arial" w:hAnsi="Arial" w:cs="Arial"/>
                <w:sz w:val="22"/>
                <w:szCs w:val="22"/>
              </w:rPr>
              <w:t>%)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3C0D48" w14:textId="65264573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13(</w:t>
            </w:r>
            <w:r w:rsidR="004E2A8A">
              <w:rPr>
                <w:rFonts w:ascii="Arial" w:hAnsi="Arial" w:cs="Arial"/>
                <w:sz w:val="22"/>
                <w:szCs w:val="22"/>
              </w:rPr>
              <w:t>86.67</w:t>
            </w:r>
            <w:r w:rsidRPr="008B2D6D">
              <w:rPr>
                <w:rFonts w:ascii="Arial" w:hAnsi="Arial" w:cs="Arial"/>
                <w:sz w:val="22"/>
                <w:szCs w:val="22"/>
              </w:rPr>
              <w:t>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681DC" w14:textId="7A9D938E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0B4C2" w14:textId="7777777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2D6D" w:rsidRPr="00B52804" w14:paraId="1B92BA41" w14:textId="77777777" w:rsidTr="00574BBC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1D23B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Yes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F5F90" w14:textId="6DABB018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16(12.31%)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B0DA1" w14:textId="648DD26D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14(1</w:t>
            </w:r>
            <w:r w:rsidR="004E2A8A">
              <w:rPr>
                <w:rFonts w:ascii="Arial" w:hAnsi="Arial" w:cs="Arial"/>
                <w:sz w:val="22"/>
                <w:szCs w:val="22"/>
              </w:rPr>
              <w:t>2.1</w:t>
            </w:r>
            <w:r w:rsidRPr="008B2D6D">
              <w:rPr>
                <w:rFonts w:ascii="Arial" w:hAnsi="Arial" w:cs="Arial"/>
                <w:sz w:val="22"/>
                <w:szCs w:val="22"/>
              </w:rPr>
              <w:t>7%)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96BE6A" w14:textId="040489C2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2(1</w:t>
            </w:r>
            <w:r w:rsidR="004E2A8A">
              <w:rPr>
                <w:rFonts w:ascii="Arial" w:hAnsi="Arial" w:cs="Arial"/>
                <w:sz w:val="22"/>
                <w:szCs w:val="22"/>
              </w:rPr>
              <w:t>3.33</w:t>
            </w:r>
            <w:r w:rsidRPr="008B2D6D">
              <w:rPr>
                <w:rFonts w:ascii="Arial" w:hAnsi="Arial" w:cs="Arial"/>
                <w:sz w:val="22"/>
                <w:szCs w:val="22"/>
              </w:rPr>
              <w:t>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3DC0D" w14:textId="3615DE4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D95A6" w14:textId="7777777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2D6D" w:rsidRPr="00B52804" w14:paraId="74DBFB0D" w14:textId="77777777" w:rsidTr="00574BBC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670004E3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age(year)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F34A8" w14:textId="26BA876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54.00 (44.25, 60.00)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857ED" w14:textId="1A983402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54 (44, 60)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1E24F" w14:textId="6B924F74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58 (49, 61)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3C7EA" w14:textId="5FF18499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-1.473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94654" w14:textId="6789BB1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0.141</w:t>
            </w:r>
          </w:p>
        </w:tc>
      </w:tr>
      <w:tr w:rsidR="008B2D6D" w:rsidRPr="00B52804" w14:paraId="7EB58778" w14:textId="77777777" w:rsidTr="00574BBC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363B0959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BMI (kg/m²)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4A870" w14:textId="52F7B55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23.1 ± 3.14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27D44" w14:textId="717CDBE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23.09 ± 3.17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C5CB1" w14:textId="5789A209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23.16 ± 3.04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CB49C" w14:textId="3FC664B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-0.078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9BB5C" w14:textId="33D240C8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0.938</w:t>
            </w:r>
          </w:p>
        </w:tc>
      </w:tr>
      <w:tr w:rsidR="008B2D6D" w:rsidRPr="00B52804" w14:paraId="44C967AC" w14:textId="77777777" w:rsidTr="00574BBC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151AF8A3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PD duration(year)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7AC92" w14:textId="79C4B6A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2.6 (1.21, 4.71)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14A60" w14:textId="1B62B06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2.64 (1.3, 4.9)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F1175" w14:textId="4673A259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1.74 (0.88, 4.52)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D5B0A" w14:textId="64126C0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A8EE9" w14:textId="5846DDD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0.628</w:t>
            </w:r>
          </w:p>
        </w:tc>
      </w:tr>
      <w:tr w:rsidR="008B2D6D" w:rsidRPr="00B52804" w14:paraId="70FE09BD" w14:textId="77777777" w:rsidTr="00574BBC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7D9B01F4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baseline D/P Cr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7BDC5" w14:textId="3F9AE70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0.62 ± 0.1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6F0FE" w14:textId="1A2D9040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0.62 ± 0.1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803C9" w14:textId="620606B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0.66 ± 0.1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602C0" w14:textId="72621BC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-1.452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4333A" w14:textId="14F5BCB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0.149</w:t>
            </w:r>
          </w:p>
        </w:tc>
      </w:tr>
      <w:tr w:rsidR="008B2D6D" w:rsidRPr="00B52804" w14:paraId="3C081E89" w14:textId="77777777" w:rsidTr="00574BBC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5CC89769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baseline D/D0 Glucose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1F749" w14:textId="285407BE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0.42 (0.36, 0.47)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58BD0" w14:textId="040EC0A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0.42 ± 0.08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156EB" w14:textId="75C60AA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0.43 ± 0.07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06397" w14:textId="50F06A53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9791E" w14:textId="565A3424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0.761</w:t>
            </w:r>
          </w:p>
        </w:tc>
      </w:tr>
      <w:tr w:rsidR="008B2D6D" w:rsidRPr="00B52804" w14:paraId="61EC4E65" w14:textId="77777777" w:rsidTr="008B2D6D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1E882ECF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Urea kinetics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3183E6EC" w14:textId="18FC7D88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69788826" w14:textId="463C790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500C088C" w14:textId="7E6A11DE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8B0CE87" w14:textId="6E09861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F011EC" w14:textId="2E4BDCAF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</w:p>
        </w:tc>
      </w:tr>
      <w:tr w:rsidR="008B2D6D" w:rsidRPr="00B52804" w14:paraId="62011CE1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4188535B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Peritoneal Kt/V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83E81" w14:textId="1DD0B4B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1.54 ± 0.47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29BA8" w14:textId="6AB21C22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1.56 ± 0.46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A4E73" w14:textId="4DEE3904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1.40 ± 0.52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08A7D" w14:textId="470E212D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DA8CA" w14:textId="041B833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0.229</w:t>
            </w:r>
          </w:p>
        </w:tc>
      </w:tr>
      <w:tr w:rsidR="008B2D6D" w:rsidRPr="00B52804" w14:paraId="213B9780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5FBDD939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Renal Kt/V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16F82" w14:textId="2E85432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0.14 (0, 0.6)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358B8" w14:textId="496DD9CD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0.14(0,0.59)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F4BBB" w14:textId="164974E0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0.21(0,0.62)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92A4F" w14:textId="1B158254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90FB0" w14:textId="233598E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0.711</w:t>
            </w:r>
          </w:p>
        </w:tc>
      </w:tr>
      <w:tr w:rsidR="008B2D6D" w:rsidRPr="00B52804" w14:paraId="33666BD0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062FC4B2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Total Kt/V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3F0EB" w14:textId="5A3774DD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1.87 ± 0.52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9A72B" w14:textId="1C8B1CCD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1.89 ± 0.53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F19E7" w14:textId="1FDCA823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1.70 ± 0.47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1815F" w14:textId="6F2AFB03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CD3CF" w14:textId="5EEC9A0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0.174</w:t>
            </w:r>
          </w:p>
        </w:tc>
      </w:tr>
      <w:tr w:rsidR="008B2D6D" w:rsidRPr="00B52804" w14:paraId="55DDD970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7B42EC91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Creatinine clearance (L/wk/1.73 m²)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FB0C4" w14:textId="452322F3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A66FE" w14:textId="5B396D4E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E02E7" w14:textId="25EB9ED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22F95" w14:textId="53DB7A3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854E6" w14:textId="72888A08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2D6D" w:rsidRPr="00B52804" w14:paraId="78454B3A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3AEB8E61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pCcr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3513B" w14:textId="35DEB738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38.79±8.95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20044" w14:textId="3C27B8A9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39.42(32.97,45.83)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13986" w14:textId="5AE3F2A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35.04(32.97,38.23)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8973B" w14:textId="75E0C08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-1.195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E8C33" w14:textId="4A476019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0.232</w:t>
            </w:r>
          </w:p>
        </w:tc>
      </w:tr>
      <w:tr w:rsidR="008B2D6D" w:rsidRPr="00B52804" w14:paraId="007B9C3B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1563F3F2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 xml:space="preserve">rCcr 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DB072" w14:textId="2F3E8390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4.38(0,26.12)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258C4" w14:textId="0C49F50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4.17(0,26.1)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4267B" w14:textId="0C4A76A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5.79(0,40.03)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4F6E7" w14:textId="1FB6750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0DAED" w14:textId="35B371C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0.912</w:t>
            </w:r>
          </w:p>
        </w:tc>
      </w:tr>
      <w:tr w:rsidR="008B2D6D" w:rsidRPr="00B52804" w14:paraId="3815B713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212526A7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 xml:space="preserve">Total Ccr 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1CA44" w14:textId="40205434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50.13(42.88,61.76)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89662" w14:textId="334B2D3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50.24(43.04,61.69)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DF80B" w14:textId="6612D7D8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47.49(36.94,71.97)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1964C" w14:textId="7BEF6822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-0.543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FD11A" w14:textId="2A7AEB6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0.587</w:t>
            </w:r>
          </w:p>
        </w:tc>
      </w:tr>
      <w:tr w:rsidR="008B2D6D" w:rsidRPr="00B52804" w14:paraId="2B85419E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341D2B92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SCr (umol/L)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8CC72" w14:textId="48A6468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959.66±271.67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D4772" w14:textId="2DEBAC83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980(742.1,1181)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ABE3A" w14:textId="4545FBC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834.1(702.6,1087.3)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07A6E" w14:textId="28D8C122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5B31E" w14:textId="1E7605E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0.323</w:t>
            </w:r>
          </w:p>
        </w:tc>
      </w:tr>
      <w:tr w:rsidR="008B2D6D" w:rsidRPr="00B52804" w14:paraId="38CDE757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32331B52" w14:textId="331A0E5F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BUN (</w:t>
            </w:r>
            <w:r>
              <w:rPr>
                <w:rFonts w:ascii="Arial" w:eastAsia="等线" w:hAnsi="Arial" w:cs="Arial"/>
                <w:sz w:val="22"/>
                <w:szCs w:val="22"/>
              </w:rPr>
              <w:t>m</w:t>
            </w:r>
            <w:r w:rsidRPr="00B52804">
              <w:rPr>
                <w:rFonts w:ascii="Arial" w:eastAsia="等线" w:hAnsi="Arial" w:cs="Arial"/>
                <w:sz w:val="22"/>
                <w:szCs w:val="22"/>
              </w:rPr>
              <w:t>mol/L)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E9463" w14:textId="30CD2C83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20.16±5.54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F938" w14:textId="4A315CE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19.36(16.06,24.08)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4D0C7" w14:textId="62C5F66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20.84(14.91,23.72)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A50CF" w14:textId="5F8B1AF2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B1267" w14:textId="769598F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0.951</w:t>
            </w:r>
          </w:p>
        </w:tc>
      </w:tr>
      <w:tr w:rsidR="008B2D6D" w:rsidRPr="00B52804" w14:paraId="6EFBB610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4E30BA10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PTH (pg/ml)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3E645" w14:textId="641A40E0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277 (120.75, 397)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EE043" w14:textId="5E37C909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282 (131, 400)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E4C1F" w14:textId="1D283B2F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190 (49.2, 391)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B1CAC" w14:textId="2B73368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7E367" w14:textId="7E003C5F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0.332</w:t>
            </w:r>
          </w:p>
        </w:tc>
      </w:tr>
      <w:tr w:rsidR="008B2D6D" w:rsidRPr="00B52804" w14:paraId="0FB3BC14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4984873D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Hb (g/L</w:t>
            </w:r>
            <w:r w:rsidRPr="00B52804">
              <w:rPr>
                <w:rFonts w:ascii="Arial" w:eastAsia="等线" w:hAnsi="Arial" w:cs="Arial"/>
                <w:sz w:val="22"/>
                <w:szCs w:val="22"/>
              </w:rPr>
              <w:t>）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2A324" w14:textId="6A190C7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109.71 ± 20.31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4F9B6" w14:textId="5DFFDFC2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110 (96, 123)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CB10D" w14:textId="3C380DF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112 (106, 125)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13C54" w14:textId="4D7C7334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-1.429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43F0C" w14:textId="3A5C6DC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0.153</w:t>
            </w:r>
          </w:p>
        </w:tc>
      </w:tr>
      <w:tr w:rsidR="008B2D6D" w:rsidRPr="00B52804" w14:paraId="0AC86D11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7D430389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ALB (g/L</w:t>
            </w:r>
            <w:r w:rsidRPr="00B52804">
              <w:rPr>
                <w:rFonts w:ascii="Arial" w:eastAsia="等线" w:hAnsi="Arial" w:cs="Arial"/>
                <w:sz w:val="22"/>
                <w:szCs w:val="22"/>
              </w:rPr>
              <w:t>）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448B2" w14:textId="06EB531E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37.85 ± 3.87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B886C" w14:textId="0CE05CC0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37.98 ± 3.79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D4F34" w14:textId="1652E3B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36.81 ± 4.44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47207" w14:textId="04F7365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7655C" w14:textId="1AEC139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0.270</w:t>
            </w:r>
          </w:p>
        </w:tc>
      </w:tr>
      <w:tr w:rsidR="008B2D6D" w:rsidRPr="00B52804" w14:paraId="3AC38FCE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460CD534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TG (mmol/L)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6E121" w14:textId="6DB8C1AD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1.53 (1.07, 2.48)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C1649" w14:textId="63EAF5A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1.58 (1.08, 2.59)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FEC06" w14:textId="47DF89A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1.24 (1.02, 2.1)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E859D" w14:textId="65B067B0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88CEF" w14:textId="3B86C898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0.482</w:t>
            </w:r>
          </w:p>
        </w:tc>
      </w:tr>
      <w:tr w:rsidR="008B2D6D" w:rsidRPr="00B52804" w14:paraId="5FD731E4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7B70A9A6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TC (mmol/L)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4C2E3" w14:textId="3CCA3A2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4.76 ± 1.32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94103" w14:textId="35258FD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4.73 ± 1.29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FE5BC" w14:textId="7D0CAC68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4.93 ± 1.55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D2861" w14:textId="6A3F088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2C4DC" w14:textId="0F379298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0.592</w:t>
            </w:r>
          </w:p>
        </w:tc>
      </w:tr>
      <w:tr w:rsidR="008B2D6D" w:rsidRPr="00B52804" w14:paraId="4D8E2343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5DA1EF56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Glucose(mmol/L)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6FB8F" w14:textId="61FF796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4.87 (4.3, 5.72)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7AB95" w14:textId="20E065DE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4.89 (4.3, 5.74)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E37D7" w14:textId="5BB0B124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4.60 (4.15, 5.13)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0FC3D" w14:textId="2488947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-1.108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96E6E" w14:textId="26B4394D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0.268</w:t>
            </w:r>
          </w:p>
        </w:tc>
      </w:tr>
      <w:tr w:rsidR="008B2D6D" w:rsidRPr="00B52804" w14:paraId="7516A328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60EBAF1C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 xml:space="preserve">Corrected calcium </w:t>
            </w:r>
            <w:r w:rsidRPr="00B52804">
              <w:rPr>
                <w:rFonts w:ascii="Arial" w:eastAsia="等线" w:hAnsi="Arial" w:cs="Arial"/>
                <w:sz w:val="22"/>
                <w:szCs w:val="22"/>
              </w:rPr>
              <w:lastRenderedPageBreak/>
              <w:t>(mmol/L)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B22B0" w14:textId="6B070EE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lastRenderedPageBreak/>
              <w:t>2.35 (2.21, 2.45)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9AE72" w14:textId="08D4464F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2.35 (2.21, 2.44)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62D1F" w14:textId="5299FEC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2.41 (2.26, 2.63)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DD2B5" w14:textId="78CF9CA3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-1.738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9386E" w14:textId="4FB9079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0.082</w:t>
            </w:r>
          </w:p>
        </w:tc>
      </w:tr>
      <w:tr w:rsidR="008B2D6D" w:rsidRPr="00B52804" w14:paraId="0293F8E6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007E3583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P (mmol/L)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0DA69" w14:textId="0864CE6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1.80 ± 0.47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79F5C" w14:textId="1E4EEEC8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1.82 ± 0.47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94BD0" w14:textId="552B2C52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1.67 ± 0.47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E432A" w14:textId="7450326F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1.198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35941" w14:textId="43ABB4B3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0.233</w:t>
            </w:r>
          </w:p>
        </w:tc>
      </w:tr>
      <w:tr w:rsidR="008B2D6D" w:rsidRPr="00B52804" w14:paraId="7E606ADF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01C0315A" w14:textId="50360C03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bookmarkStart w:id="1" w:name="OLE_LINK36"/>
            <w:r w:rsidRPr="00D35228">
              <w:rPr>
                <w:rFonts w:ascii="Arial" w:hAnsi="Arial" w:cs="Arial"/>
                <w:sz w:val="22"/>
              </w:rPr>
              <w:t>Ca×P product</w:t>
            </w:r>
            <w:bookmarkEnd w:id="1"/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ACC9E" w14:textId="2D4011E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4.10 (3.28, 4.84)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1FA1A" w14:textId="0DFC2483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4.10 (3.28, 4.86)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48EF5" w14:textId="1D117BA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3.69 (3.11, 4.62)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D2532" w14:textId="42C162C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8C0FD" w14:textId="0FF72D1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0.740</w:t>
            </w:r>
          </w:p>
        </w:tc>
      </w:tr>
      <w:tr w:rsidR="008B2D6D" w:rsidRPr="00B52804" w14:paraId="4F646174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53F0D95B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NE (*10^9/L)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60FE4" w14:textId="188A4339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4.19 (3.34, 5.4)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F6B13" w14:textId="0B41901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4.20 (3.37, 5.41)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B8AC7" w14:textId="6D41868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4.10 (2.94, 5.33)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7A3B9" w14:textId="05D3413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0C939" w14:textId="14798FCF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0.491</w:t>
            </w:r>
          </w:p>
        </w:tc>
      </w:tr>
      <w:tr w:rsidR="008B2D6D" w:rsidRPr="00B52804" w14:paraId="7B60E61A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58FB7F7F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LYM (*10^9/L)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CBA3D" w14:textId="168EADD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1.32 (1.1, 1.65)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71B9B" w14:textId="7AB039C4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1.35 (1.12, 1.65)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AD56F" w14:textId="55A50F89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1.19 (0.89, 1.62)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AF225" w14:textId="3851D403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-1.407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841CB" w14:textId="363F376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0.160</w:t>
            </w:r>
          </w:p>
        </w:tc>
      </w:tr>
      <w:tr w:rsidR="008B2D6D" w:rsidRPr="00B52804" w14:paraId="4FC12786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4F688016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MONO (*10^9/L)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F54AC" w14:textId="323C583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0.41 (0.31, 0.54)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6A395" w14:textId="5011C10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0.42 (0.31, 0.54)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E71EE" w14:textId="5426EB1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0.40 (0.28, 0.54)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59965" w14:textId="7416422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-0.642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A7AAE" w14:textId="14F58A3F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0.521</w:t>
            </w:r>
          </w:p>
        </w:tc>
      </w:tr>
      <w:tr w:rsidR="008B2D6D" w:rsidRPr="00B52804" w14:paraId="1F3A1005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40161001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PLT (*10^9/L)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62E57" w14:textId="2AC55AE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197.62 ± 66.19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0C56A" w14:textId="703CCC0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198.29 ± 68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23F2F" w14:textId="676BCAEF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192.53 ± 51.82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ED971" w14:textId="2D551B0D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0.316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8CF6A" w14:textId="34FB8E9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0.753</w:t>
            </w:r>
          </w:p>
        </w:tc>
      </w:tr>
      <w:tr w:rsidR="008B2D6D" w:rsidRPr="00B52804" w14:paraId="77EE3E2F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118542B2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CRP (mg/L)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2E09C" w14:textId="319A6B5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1.63 (0.6, 3.59)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C66F4" w14:textId="0C1571DB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1.57 (0.57, 3.71)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672A3" w14:textId="2DBD925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2.04 (0.66, 3.52)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8A272" w14:textId="5CA3B46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CB0F9" w14:textId="0F4D8282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0.580</w:t>
            </w:r>
          </w:p>
        </w:tc>
      </w:tr>
      <w:tr w:rsidR="008B2D6D" w:rsidRPr="00B52804" w14:paraId="743120B4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09D4897D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EF (%)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7339B" w14:textId="2B945E9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62 (60, 65.25)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B2FFE" w14:textId="75FD848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62 (60, 66)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CE3DC" w14:textId="19D1CEF7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62 (60, 64)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E5ECA" w14:textId="20FD9BE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-1.145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74C90" w14:textId="3C526294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0.252</w:t>
            </w:r>
          </w:p>
        </w:tc>
      </w:tr>
      <w:tr w:rsidR="008B2D6D" w:rsidRPr="00B52804" w14:paraId="75295BDB" w14:textId="77777777" w:rsidTr="008F56FB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1BC084EA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LA (cm)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2E605" w14:textId="3F9C9F0F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3.70 ± 0.49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7D1A9" w14:textId="768ECD60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3.72±0.5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31343" w14:textId="5F69CE4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3.56±0.41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6ED7E" w14:textId="791BD4CE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-1.111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1FA3A" w14:textId="3BBFE09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0.266</w:t>
            </w:r>
          </w:p>
        </w:tc>
      </w:tr>
      <w:tr w:rsidR="008B2D6D" w:rsidRPr="00B52804" w14:paraId="6E44E8D6" w14:textId="77777777" w:rsidTr="000B14CE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4EB5EA20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LVD (cm)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708A7" w14:textId="479F397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4.77 (4.33, 5.06)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3BA59" w14:textId="426B8B9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4.79 (4.33, 5.05)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0B150" w14:textId="32D76DD6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4.67 (4.26, 5.1)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F20C0" w14:textId="0D9D6AE2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-0.809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86C06" w14:textId="6B1A2628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0.419</w:t>
            </w:r>
          </w:p>
        </w:tc>
      </w:tr>
      <w:tr w:rsidR="008B2D6D" w:rsidRPr="00B52804" w14:paraId="606E3BEE" w14:textId="77777777" w:rsidTr="000B14CE">
        <w:trPr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64A53E98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LVPWD (cm)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DE356" w14:textId="6536C65D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0.95 (0.89, 1.04)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F39F1" w14:textId="0164C51E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0.95 (0.89, 1.04)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9B89" w14:textId="11EAAF85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1.00 (0.86, 1.02)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1871A" w14:textId="735C4DD1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-0.306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8A9FD" w14:textId="372241BA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0.759</w:t>
            </w:r>
          </w:p>
        </w:tc>
      </w:tr>
      <w:tr w:rsidR="008B2D6D" w:rsidRPr="00B52804" w14:paraId="5B7D7ABD" w14:textId="77777777" w:rsidTr="000B14CE">
        <w:trPr>
          <w:jc w:val="center"/>
        </w:trPr>
        <w:tc>
          <w:tcPr>
            <w:tcW w:w="199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FFDFE50" w14:textId="77777777" w:rsidR="008B2D6D" w:rsidRPr="00B52804" w:rsidRDefault="008B2D6D" w:rsidP="008B2D6D">
            <w:pPr>
              <w:rPr>
                <w:rFonts w:ascii="Arial" w:eastAsia="等线" w:hAnsi="Arial" w:cs="Arial"/>
                <w:sz w:val="22"/>
                <w:szCs w:val="22"/>
              </w:rPr>
            </w:pPr>
            <w:r w:rsidRPr="00B52804">
              <w:rPr>
                <w:rFonts w:ascii="Arial" w:eastAsia="等线" w:hAnsi="Arial" w:cs="Arial"/>
                <w:sz w:val="22"/>
                <w:szCs w:val="22"/>
              </w:rPr>
              <w:t>IL-17 (pg/mL)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FE5CABF" w14:textId="384042EE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40.49 (39, 41.79)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E122FA2" w14:textId="14546D72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40.55 (39, 41.88)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BA3B56" w14:textId="05F75EBF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39.90 (38.55, 41.25)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58311C8" w14:textId="7DFA7EEE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-1.072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04E00B2" w14:textId="0DE45D7C" w:rsidR="008B2D6D" w:rsidRPr="008B2D6D" w:rsidRDefault="008B2D6D" w:rsidP="008B2D6D">
            <w:pPr>
              <w:rPr>
                <w:rFonts w:ascii="Arial" w:hAnsi="Arial" w:cs="Arial"/>
                <w:sz w:val="22"/>
                <w:szCs w:val="22"/>
              </w:rPr>
            </w:pPr>
            <w:r w:rsidRPr="008B2D6D">
              <w:rPr>
                <w:rFonts w:ascii="Arial" w:hAnsi="Arial" w:cs="Arial"/>
                <w:sz w:val="22"/>
                <w:szCs w:val="22"/>
              </w:rPr>
              <w:t>0.284</w:t>
            </w:r>
          </w:p>
        </w:tc>
      </w:tr>
    </w:tbl>
    <w:p w14:paraId="256D3018" w14:textId="09B97D8F" w:rsidR="006632D0" w:rsidRPr="00725CD9" w:rsidRDefault="006632D0" w:rsidP="00AD164A">
      <w:pPr>
        <w:rPr>
          <w:rFonts w:ascii="Arial" w:hAnsi="Arial" w:cs="Arial"/>
          <w:sz w:val="22"/>
        </w:rPr>
      </w:pPr>
    </w:p>
    <w:sectPr w:rsidR="006632D0" w:rsidRPr="00725C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A36D2" w14:textId="77777777" w:rsidR="00D60159" w:rsidRDefault="00D60159" w:rsidP="00B06340">
      <w:r>
        <w:separator/>
      </w:r>
    </w:p>
  </w:endnote>
  <w:endnote w:type="continuationSeparator" w:id="0">
    <w:p w14:paraId="2C4ADBDE" w14:textId="77777777" w:rsidR="00D60159" w:rsidRDefault="00D60159" w:rsidP="00B0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A221F" w14:textId="77777777" w:rsidR="00D60159" w:rsidRDefault="00D60159" w:rsidP="00B06340">
      <w:r>
        <w:separator/>
      </w:r>
    </w:p>
  </w:footnote>
  <w:footnote w:type="continuationSeparator" w:id="0">
    <w:p w14:paraId="5870BEF4" w14:textId="77777777" w:rsidR="00D60159" w:rsidRDefault="00D60159" w:rsidP="00B063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39C"/>
    <w:rsid w:val="0000539A"/>
    <w:rsid w:val="00070693"/>
    <w:rsid w:val="00072817"/>
    <w:rsid w:val="00074DD4"/>
    <w:rsid w:val="00080443"/>
    <w:rsid w:val="00085058"/>
    <w:rsid w:val="00092882"/>
    <w:rsid w:val="00093D32"/>
    <w:rsid w:val="00094DDE"/>
    <w:rsid w:val="000A00A1"/>
    <w:rsid w:val="000A7019"/>
    <w:rsid w:val="000D131B"/>
    <w:rsid w:val="000E04EC"/>
    <w:rsid w:val="000E438A"/>
    <w:rsid w:val="0011252E"/>
    <w:rsid w:val="00116DCB"/>
    <w:rsid w:val="00133AAD"/>
    <w:rsid w:val="00142F0E"/>
    <w:rsid w:val="00146158"/>
    <w:rsid w:val="00146921"/>
    <w:rsid w:val="00182E68"/>
    <w:rsid w:val="00184CDE"/>
    <w:rsid w:val="00194893"/>
    <w:rsid w:val="001A5436"/>
    <w:rsid w:val="001B385F"/>
    <w:rsid w:val="001C5AFE"/>
    <w:rsid w:val="001D2D7C"/>
    <w:rsid w:val="001D61D3"/>
    <w:rsid w:val="001E5B20"/>
    <w:rsid w:val="001E6853"/>
    <w:rsid w:val="001E69DC"/>
    <w:rsid w:val="001F35C3"/>
    <w:rsid w:val="001F7904"/>
    <w:rsid w:val="00212365"/>
    <w:rsid w:val="00217A33"/>
    <w:rsid w:val="00225662"/>
    <w:rsid w:val="00236F34"/>
    <w:rsid w:val="00247AB3"/>
    <w:rsid w:val="00276290"/>
    <w:rsid w:val="00286255"/>
    <w:rsid w:val="00292BE8"/>
    <w:rsid w:val="002A58AC"/>
    <w:rsid w:val="002A5FC1"/>
    <w:rsid w:val="002A6B74"/>
    <w:rsid w:val="002C7114"/>
    <w:rsid w:val="002F536B"/>
    <w:rsid w:val="002F7624"/>
    <w:rsid w:val="00302A02"/>
    <w:rsid w:val="00306BC5"/>
    <w:rsid w:val="00311408"/>
    <w:rsid w:val="00322D76"/>
    <w:rsid w:val="0033421F"/>
    <w:rsid w:val="00350762"/>
    <w:rsid w:val="00360C36"/>
    <w:rsid w:val="00363B8B"/>
    <w:rsid w:val="003747C0"/>
    <w:rsid w:val="00380D26"/>
    <w:rsid w:val="003839B1"/>
    <w:rsid w:val="00387928"/>
    <w:rsid w:val="003917D6"/>
    <w:rsid w:val="003D4D0A"/>
    <w:rsid w:val="003E06C2"/>
    <w:rsid w:val="003E47B4"/>
    <w:rsid w:val="00402AA1"/>
    <w:rsid w:val="0040540A"/>
    <w:rsid w:val="00410572"/>
    <w:rsid w:val="00420C9D"/>
    <w:rsid w:val="0043539C"/>
    <w:rsid w:val="0044001F"/>
    <w:rsid w:val="00465877"/>
    <w:rsid w:val="004673AA"/>
    <w:rsid w:val="00476178"/>
    <w:rsid w:val="004821CA"/>
    <w:rsid w:val="00482B06"/>
    <w:rsid w:val="004915DC"/>
    <w:rsid w:val="00493C82"/>
    <w:rsid w:val="004A5F21"/>
    <w:rsid w:val="004A7947"/>
    <w:rsid w:val="004C1A3C"/>
    <w:rsid w:val="004D2FDB"/>
    <w:rsid w:val="004D5ACB"/>
    <w:rsid w:val="004D6D4D"/>
    <w:rsid w:val="004D7721"/>
    <w:rsid w:val="004E2A8A"/>
    <w:rsid w:val="004E6FE6"/>
    <w:rsid w:val="004F2C22"/>
    <w:rsid w:val="00501AA2"/>
    <w:rsid w:val="00505954"/>
    <w:rsid w:val="0052067F"/>
    <w:rsid w:val="00541356"/>
    <w:rsid w:val="005418C5"/>
    <w:rsid w:val="00547E98"/>
    <w:rsid w:val="00551E11"/>
    <w:rsid w:val="00557279"/>
    <w:rsid w:val="00566031"/>
    <w:rsid w:val="005706A7"/>
    <w:rsid w:val="00573230"/>
    <w:rsid w:val="00575D34"/>
    <w:rsid w:val="0057620F"/>
    <w:rsid w:val="005B045B"/>
    <w:rsid w:val="005C6D09"/>
    <w:rsid w:val="005C702D"/>
    <w:rsid w:val="005D1311"/>
    <w:rsid w:val="005D4745"/>
    <w:rsid w:val="005F3A8D"/>
    <w:rsid w:val="005F70A2"/>
    <w:rsid w:val="00605C0F"/>
    <w:rsid w:val="00627A22"/>
    <w:rsid w:val="006533E4"/>
    <w:rsid w:val="00655CDA"/>
    <w:rsid w:val="006625B9"/>
    <w:rsid w:val="006632D0"/>
    <w:rsid w:val="006646AF"/>
    <w:rsid w:val="00675BB8"/>
    <w:rsid w:val="00675D83"/>
    <w:rsid w:val="006802D3"/>
    <w:rsid w:val="00685680"/>
    <w:rsid w:val="0069299D"/>
    <w:rsid w:val="006A4C94"/>
    <w:rsid w:val="006A57A7"/>
    <w:rsid w:val="006A6277"/>
    <w:rsid w:val="006A7712"/>
    <w:rsid w:val="006B7E62"/>
    <w:rsid w:val="006C4DCB"/>
    <w:rsid w:val="006F475B"/>
    <w:rsid w:val="00704776"/>
    <w:rsid w:val="00711DC0"/>
    <w:rsid w:val="00712620"/>
    <w:rsid w:val="00720321"/>
    <w:rsid w:val="00725CD9"/>
    <w:rsid w:val="00732DC7"/>
    <w:rsid w:val="0073777A"/>
    <w:rsid w:val="00755A95"/>
    <w:rsid w:val="0075655B"/>
    <w:rsid w:val="007617DC"/>
    <w:rsid w:val="00766F97"/>
    <w:rsid w:val="007743F2"/>
    <w:rsid w:val="00785632"/>
    <w:rsid w:val="00786C08"/>
    <w:rsid w:val="0079231D"/>
    <w:rsid w:val="007A7094"/>
    <w:rsid w:val="007B2B95"/>
    <w:rsid w:val="007B3BE0"/>
    <w:rsid w:val="007D3EDF"/>
    <w:rsid w:val="007E36E1"/>
    <w:rsid w:val="007E4CAD"/>
    <w:rsid w:val="007F3463"/>
    <w:rsid w:val="00803847"/>
    <w:rsid w:val="00821A92"/>
    <w:rsid w:val="00826F25"/>
    <w:rsid w:val="00833671"/>
    <w:rsid w:val="00834B7A"/>
    <w:rsid w:val="00841717"/>
    <w:rsid w:val="00841EDE"/>
    <w:rsid w:val="00842B06"/>
    <w:rsid w:val="0084783A"/>
    <w:rsid w:val="008566DD"/>
    <w:rsid w:val="00867978"/>
    <w:rsid w:val="0087004A"/>
    <w:rsid w:val="008906DE"/>
    <w:rsid w:val="00891138"/>
    <w:rsid w:val="0089449F"/>
    <w:rsid w:val="008A4AB8"/>
    <w:rsid w:val="008B2D6D"/>
    <w:rsid w:val="008B6B8A"/>
    <w:rsid w:val="008C49D0"/>
    <w:rsid w:val="008C5BBC"/>
    <w:rsid w:val="008D2A9D"/>
    <w:rsid w:val="008D63CB"/>
    <w:rsid w:val="008E3FC3"/>
    <w:rsid w:val="00900E94"/>
    <w:rsid w:val="00912AEB"/>
    <w:rsid w:val="00930C1F"/>
    <w:rsid w:val="009330C2"/>
    <w:rsid w:val="00934767"/>
    <w:rsid w:val="00936C8E"/>
    <w:rsid w:val="00941B81"/>
    <w:rsid w:val="00943291"/>
    <w:rsid w:val="009636FA"/>
    <w:rsid w:val="0099035F"/>
    <w:rsid w:val="009A6663"/>
    <w:rsid w:val="009C5E92"/>
    <w:rsid w:val="009D22F5"/>
    <w:rsid w:val="009D315B"/>
    <w:rsid w:val="009E075B"/>
    <w:rsid w:val="009E3030"/>
    <w:rsid w:val="009E3E82"/>
    <w:rsid w:val="009E7CB4"/>
    <w:rsid w:val="009F1F66"/>
    <w:rsid w:val="009F2756"/>
    <w:rsid w:val="009F5F2E"/>
    <w:rsid w:val="009F623C"/>
    <w:rsid w:val="009F7647"/>
    <w:rsid w:val="00A13B32"/>
    <w:rsid w:val="00A1590B"/>
    <w:rsid w:val="00A17866"/>
    <w:rsid w:val="00A31518"/>
    <w:rsid w:val="00A32E8F"/>
    <w:rsid w:val="00A51C01"/>
    <w:rsid w:val="00A5510B"/>
    <w:rsid w:val="00A55BB6"/>
    <w:rsid w:val="00A668AC"/>
    <w:rsid w:val="00A8232B"/>
    <w:rsid w:val="00A850EE"/>
    <w:rsid w:val="00AA2313"/>
    <w:rsid w:val="00AC3099"/>
    <w:rsid w:val="00AC680C"/>
    <w:rsid w:val="00AD164A"/>
    <w:rsid w:val="00AD2753"/>
    <w:rsid w:val="00AD6AFF"/>
    <w:rsid w:val="00AE2FC4"/>
    <w:rsid w:val="00B04A48"/>
    <w:rsid w:val="00B06340"/>
    <w:rsid w:val="00B15717"/>
    <w:rsid w:val="00B30AF4"/>
    <w:rsid w:val="00B46D42"/>
    <w:rsid w:val="00B5025C"/>
    <w:rsid w:val="00B52804"/>
    <w:rsid w:val="00B64E57"/>
    <w:rsid w:val="00B73AFD"/>
    <w:rsid w:val="00B77E26"/>
    <w:rsid w:val="00B8625C"/>
    <w:rsid w:val="00B9587F"/>
    <w:rsid w:val="00BA4E08"/>
    <w:rsid w:val="00BB18A5"/>
    <w:rsid w:val="00BB6102"/>
    <w:rsid w:val="00BC35D4"/>
    <w:rsid w:val="00BD0A5B"/>
    <w:rsid w:val="00BE3D54"/>
    <w:rsid w:val="00BE5B9A"/>
    <w:rsid w:val="00C03CF7"/>
    <w:rsid w:val="00C155E8"/>
    <w:rsid w:val="00C21657"/>
    <w:rsid w:val="00C252F0"/>
    <w:rsid w:val="00C25B75"/>
    <w:rsid w:val="00C3271D"/>
    <w:rsid w:val="00C4617D"/>
    <w:rsid w:val="00C469B6"/>
    <w:rsid w:val="00C541C1"/>
    <w:rsid w:val="00C55116"/>
    <w:rsid w:val="00C67F0D"/>
    <w:rsid w:val="00C90CFF"/>
    <w:rsid w:val="00CB0914"/>
    <w:rsid w:val="00CB20D3"/>
    <w:rsid w:val="00CB5B02"/>
    <w:rsid w:val="00CC2067"/>
    <w:rsid w:val="00CC4BCB"/>
    <w:rsid w:val="00CC575B"/>
    <w:rsid w:val="00CE0865"/>
    <w:rsid w:val="00CE73CC"/>
    <w:rsid w:val="00CF37E2"/>
    <w:rsid w:val="00CF6B99"/>
    <w:rsid w:val="00D02DE0"/>
    <w:rsid w:val="00D0646E"/>
    <w:rsid w:val="00D14621"/>
    <w:rsid w:val="00D17211"/>
    <w:rsid w:val="00D2157E"/>
    <w:rsid w:val="00D3088F"/>
    <w:rsid w:val="00D44382"/>
    <w:rsid w:val="00D52B02"/>
    <w:rsid w:val="00D54BD1"/>
    <w:rsid w:val="00D60159"/>
    <w:rsid w:val="00D6120F"/>
    <w:rsid w:val="00D813F5"/>
    <w:rsid w:val="00D83A23"/>
    <w:rsid w:val="00D8415C"/>
    <w:rsid w:val="00D9039A"/>
    <w:rsid w:val="00DA18BA"/>
    <w:rsid w:val="00DA317D"/>
    <w:rsid w:val="00DA5FBA"/>
    <w:rsid w:val="00DD2322"/>
    <w:rsid w:val="00DD2DFB"/>
    <w:rsid w:val="00DF2E45"/>
    <w:rsid w:val="00DF3B89"/>
    <w:rsid w:val="00E037D9"/>
    <w:rsid w:val="00E0578D"/>
    <w:rsid w:val="00E12172"/>
    <w:rsid w:val="00E265A8"/>
    <w:rsid w:val="00E345D1"/>
    <w:rsid w:val="00E422A2"/>
    <w:rsid w:val="00E42C5A"/>
    <w:rsid w:val="00E46525"/>
    <w:rsid w:val="00E62DD1"/>
    <w:rsid w:val="00E64D80"/>
    <w:rsid w:val="00E86707"/>
    <w:rsid w:val="00EA0B83"/>
    <w:rsid w:val="00EA33F4"/>
    <w:rsid w:val="00EA3659"/>
    <w:rsid w:val="00EB501C"/>
    <w:rsid w:val="00ED0C77"/>
    <w:rsid w:val="00ED0D6D"/>
    <w:rsid w:val="00ED18E5"/>
    <w:rsid w:val="00EE577D"/>
    <w:rsid w:val="00EE7145"/>
    <w:rsid w:val="00EF2FF5"/>
    <w:rsid w:val="00EF3422"/>
    <w:rsid w:val="00EF5FD4"/>
    <w:rsid w:val="00F033A8"/>
    <w:rsid w:val="00F07664"/>
    <w:rsid w:val="00F13B87"/>
    <w:rsid w:val="00F14439"/>
    <w:rsid w:val="00F16845"/>
    <w:rsid w:val="00F17246"/>
    <w:rsid w:val="00F205A0"/>
    <w:rsid w:val="00F21E41"/>
    <w:rsid w:val="00F37134"/>
    <w:rsid w:val="00F3773F"/>
    <w:rsid w:val="00F51EB7"/>
    <w:rsid w:val="00F52E81"/>
    <w:rsid w:val="00F76BC1"/>
    <w:rsid w:val="00F77D70"/>
    <w:rsid w:val="00F81EDE"/>
    <w:rsid w:val="00F8427D"/>
    <w:rsid w:val="00F952BD"/>
    <w:rsid w:val="00F95888"/>
    <w:rsid w:val="00FB2829"/>
    <w:rsid w:val="00FB5987"/>
    <w:rsid w:val="00FD0588"/>
    <w:rsid w:val="00FE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11E567"/>
  <w14:defaultImageDpi w14:val="32767"/>
  <w15:chartTrackingRefBased/>
  <w15:docId w15:val="{E0110987-9B19-415F-98BE-8D8E1525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7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next w:val="a3"/>
    <w:uiPriority w:val="99"/>
    <w:rsid w:val="0043539C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353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a1"/>
    <w:next w:val="a3"/>
    <w:uiPriority w:val="99"/>
    <w:rsid w:val="00D6120F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next w:val="a3"/>
    <w:uiPriority w:val="99"/>
    <w:rsid w:val="00D9039A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a1"/>
    <w:next w:val="a3"/>
    <w:uiPriority w:val="99"/>
    <w:rsid w:val="00CC2067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063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063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063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063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518</Words>
  <Characters>2701</Characters>
  <Application>Microsoft Office Word</Application>
  <DocSecurity>0</DocSecurity>
  <Lines>48</Lines>
  <Paragraphs>14</Paragraphs>
  <ScaleCrop>false</ScaleCrop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 er</dc:creator>
  <cp:keywords/>
  <dc:description/>
  <cp:lastModifiedBy>er er</cp:lastModifiedBy>
  <cp:revision>14</cp:revision>
  <dcterms:created xsi:type="dcterms:W3CDTF">2026-02-10T12:46:00Z</dcterms:created>
  <dcterms:modified xsi:type="dcterms:W3CDTF">2026-05-21T09:32:00Z</dcterms:modified>
</cp:coreProperties>
</file>